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95F5C" w14:textId="77777777" w:rsidR="00FB7517" w:rsidRDefault="00FB7517" w:rsidP="00FB7517">
      <w:pPr>
        <w:pStyle w:val="Default"/>
      </w:pPr>
    </w:p>
    <w:p w14:paraId="780C0FEE" w14:textId="77777777" w:rsidR="00FB7517" w:rsidRDefault="00FB7517" w:rsidP="001543EA">
      <w:pPr>
        <w:pStyle w:val="Default"/>
        <w:spacing w:after="1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Graduate Policy Committee</w:t>
      </w:r>
    </w:p>
    <w:p w14:paraId="01CC108E" w14:textId="574913C2" w:rsidR="00FB7517" w:rsidRDefault="00533CBA" w:rsidP="001543EA">
      <w:pPr>
        <w:pStyle w:val="Default"/>
        <w:spacing w:after="1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November </w:t>
      </w:r>
      <w:r w:rsidR="00FA611E">
        <w:rPr>
          <w:b/>
          <w:bCs/>
          <w:color w:val="auto"/>
          <w:sz w:val="28"/>
          <w:szCs w:val="28"/>
        </w:rPr>
        <w:t>16</w:t>
      </w:r>
      <w:r w:rsidRPr="00533CBA">
        <w:rPr>
          <w:b/>
          <w:bCs/>
          <w:color w:val="auto"/>
          <w:sz w:val="28"/>
          <w:szCs w:val="28"/>
          <w:vertAlign w:val="superscript"/>
        </w:rPr>
        <w:t>th</w:t>
      </w:r>
      <w:r>
        <w:rPr>
          <w:b/>
          <w:bCs/>
          <w:color w:val="auto"/>
          <w:sz w:val="28"/>
          <w:szCs w:val="28"/>
        </w:rPr>
        <w:t>,</w:t>
      </w:r>
      <w:r w:rsidR="00EE257A">
        <w:rPr>
          <w:b/>
          <w:bCs/>
          <w:color w:val="auto"/>
          <w:sz w:val="28"/>
          <w:szCs w:val="28"/>
        </w:rPr>
        <w:t xml:space="preserve"> 20</w:t>
      </w:r>
      <w:r w:rsidR="002D7025">
        <w:rPr>
          <w:b/>
          <w:bCs/>
          <w:color w:val="auto"/>
          <w:sz w:val="28"/>
          <w:szCs w:val="28"/>
        </w:rPr>
        <w:t>2</w:t>
      </w:r>
      <w:r w:rsidR="000F05BF">
        <w:rPr>
          <w:b/>
          <w:bCs/>
          <w:color w:val="auto"/>
          <w:sz w:val="28"/>
          <w:szCs w:val="28"/>
        </w:rPr>
        <w:t>2</w:t>
      </w:r>
    </w:p>
    <w:p w14:paraId="0CA3CB11" w14:textId="0B51E87B" w:rsidR="00FB7517" w:rsidRDefault="00FB7517" w:rsidP="001543EA">
      <w:pPr>
        <w:pStyle w:val="Default"/>
        <w:spacing w:after="120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10</w:t>
      </w:r>
      <w:r w:rsidR="00EE257A">
        <w:rPr>
          <w:b/>
          <w:bCs/>
          <w:color w:val="auto"/>
          <w:sz w:val="28"/>
          <w:szCs w:val="28"/>
        </w:rPr>
        <w:t xml:space="preserve">:30 – 11:30, </w:t>
      </w:r>
      <w:r w:rsidR="002D7025">
        <w:rPr>
          <w:b/>
          <w:bCs/>
          <w:color w:val="auto"/>
          <w:sz w:val="28"/>
          <w:szCs w:val="28"/>
        </w:rPr>
        <w:t>Zoom Meeting</w:t>
      </w:r>
    </w:p>
    <w:p w14:paraId="02B1F67E" w14:textId="77777777" w:rsidR="00FB7517" w:rsidRDefault="00FB7517" w:rsidP="001543EA">
      <w:pPr>
        <w:pStyle w:val="Default"/>
        <w:spacing w:after="120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AGENDA</w:t>
      </w:r>
    </w:p>
    <w:p w14:paraId="0049E36F" w14:textId="77777777" w:rsidR="00FB7517" w:rsidRDefault="00FB7517" w:rsidP="00FB7517">
      <w:pPr>
        <w:pStyle w:val="Default"/>
        <w:jc w:val="center"/>
        <w:rPr>
          <w:color w:val="auto"/>
          <w:sz w:val="23"/>
          <w:szCs w:val="23"/>
        </w:rPr>
      </w:pPr>
    </w:p>
    <w:p w14:paraId="2DA6CF3B" w14:textId="79C57967" w:rsidR="00FB7517" w:rsidRDefault="00FB7517" w:rsidP="002E6E2D">
      <w:pPr>
        <w:pStyle w:val="Default"/>
        <w:numPr>
          <w:ilvl w:val="0"/>
          <w:numId w:val="1"/>
        </w:numPr>
        <w:spacing w:after="240"/>
        <w:ind w:left="360" w:hanging="270"/>
        <w:rPr>
          <w:color w:val="auto"/>
        </w:rPr>
      </w:pPr>
      <w:r w:rsidRPr="002E6E2D">
        <w:rPr>
          <w:color w:val="auto"/>
        </w:rPr>
        <w:t xml:space="preserve">Welcome and call to order </w:t>
      </w:r>
    </w:p>
    <w:p w14:paraId="27CF66F2" w14:textId="1E0CCD01" w:rsidR="00B670D1" w:rsidRPr="002E6E2D" w:rsidRDefault="00B670D1" w:rsidP="002E6E2D">
      <w:pPr>
        <w:pStyle w:val="Default"/>
        <w:numPr>
          <w:ilvl w:val="0"/>
          <w:numId w:val="1"/>
        </w:numPr>
        <w:spacing w:after="240"/>
        <w:ind w:left="360" w:hanging="270"/>
        <w:rPr>
          <w:color w:val="auto"/>
        </w:rPr>
      </w:pPr>
      <w:r>
        <w:rPr>
          <w:color w:val="auto"/>
        </w:rPr>
        <w:t xml:space="preserve">Approval of minutes from </w:t>
      </w:r>
      <w:r w:rsidR="009C6422">
        <w:rPr>
          <w:color w:val="auto"/>
        </w:rPr>
        <w:t>October</w:t>
      </w:r>
      <w:r>
        <w:rPr>
          <w:color w:val="auto"/>
        </w:rPr>
        <w:t xml:space="preserve"> </w:t>
      </w:r>
      <w:r w:rsidR="00533CBA">
        <w:rPr>
          <w:color w:val="auto"/>
        </w:rPr>
        <w:t>26</w:t>
      </w:r>
      <w:r w:rsidR="00533CBA" w:rsidRPr="00533CBA">
        <w:rPr>
          <w:color w:val="auto"/>
          <w:vertAlign w:val="superscript"/>
        </w:rPr>
        <w:t>th</w:t>
      </w:r>
      <w:r w:rsidR="00533CBA">
        <w:rPr>
          <w:color w:val="auto"/>
        </w:rPr>
        <w:t>,</w:t>
      </w:r>
      <w:r>
        <w:rPr>
          <w:color w:val="auto"/>
        </w:rPr>
        <w:t xml:space="preserve"> 2022</w:t>
      </w:r>
    </w:p>
    <w:p w14:paraId="4A659E3E" w14:textId="6C6D4DB3" w:rsidR="00B670D1" w:rsidRPr="00B670D1" w:rsidRDefault="00B670D1" w:rsidP="00693137">
      <w:pPr>
        <w:pStyle w:val="Default"/>
        <w:numPr>
          <w:ilvl w:val="0"/>
          <w:numId w:val="1"/>
        </w:numPr>
        <w:ind w:left="360" w:hanging="270"/>
        <w:rPr>
          <w:b/>
          <w:i/>
          <w:iCs/>
          <w:color w:val="auto"/>
        </w:rPr>
      </w:pPr>
      <w:r w:rsidRPr="00B670D1">
        <w:rPr>
          <w:b/>
          <w:color w:val="auto"/>
        </w:rPr>
        <w:t>Old</w:t>
      </w:r>
      <w:r w:rsidR="00DC6BAF" w:rsidRPr="00B670D1">
        <w:rPr>
          <w:b/>
          <w:color w:val="auto"/>
        </w:rPr>
        <w:t xml:space="preserve"> business</w:t>
      </w:r>
      <w:r w:rsidR="00165731" w:rsidRPr="00B670D1">
        <w:rPr>
          <w:b/>
          <w:color w:val="auto"/>
        </w:rPr>
        <w:t>-</w:t>
      </w:r>
      <w:r w:rsidR="003C67EC" w:rsidRPr="00B670D1">
        <w:rPr>
          <w:rFonts w:ascii="Abadi" w:hAnsi="Abadi"/>
          <w:bCs/>
          <w:i/>
          <w:iCs/>
          <w:color w:val="auto"/>
        </w:rPr>
        <w:t xml:space="preserve"> Stacy Barber (Chair)</w:t>
      </w:r>
    </w:p>
    <w:p w14:paraId="5CDE8542" w14:textId="39E2A717" w:rsidR="007D363C" w:rsidRPr="009C6422" w:rsidRDefault="00B670D1" w:rsidP="009C6422">
      <w:pPr>
        <w:pStyle w:val="Default"/>
        <w:numPr>
          <w:ilvl w:val="0"/>
          <w:numId w:val="20"/>
        </w:numPr>
        <w:rPr>
          <w:color w:val="auto"/>
        </w:rPr>
      </w:pPr>
      <w:r>
        <w:rPr>
          <w:bCs/>
          <w:color w:val="auto"/>
        </w:rPr>
        <w:t>Revisit-</w:t>
      </w:r>
      <w:r>
        <w:t>The 7-year course transfer rule</w:t>
      </w:r>
      <w:r w:rsidR="00533CBA">
        <w:t>-</w:t>
      </w:r>
      <w:r w:rsidR="009C6422">
        <w:t xml:space="preserve"> </w:t>
      </w:r>
      <w:r w:rsidR="00533CBA">
        <w:t xml:space="preserve">Discuss proposed new wording </w:t>
      </w:r>
      <w:r w:rsidR="00C858E8">
        <w:t>and Dean’s approval issue brought up by Kerstin Hamann last meeting</w:t>
      </w:r>
    </w:p>
    <w:p w14:paraId="09E0610B" w14:textId="08C52544" w:rsidR="009C6422" w:rsidRPr="006452C8" w:rsidRDefault="009C6422" w:rsidP="009C6422">
      <w:pPr>
        <w:pStyle w:val="Default"/>
        <w:numPr>
          <w:ilvl w:val="0"/>
          <w:numId w:val="20"/>
        </w:numPr>
        <w:rPr>
          <w:color w:val="auto"/>
        </w:rPr>
      </w:pPr>
      <w:r>
        <w:rPr>
          <w:bCs/>
          <w:color w:val="auto"/>
        </w:rPr>
        <w:t>Graduate Status GPA vs Graduate Program GPA.</w:t>
      </w:r>
    </w:p>
    <w:p w14:paraId="7914B707" w14:textId="2ABE814E" w:rsidR="00165731" w:rsidRDefault="00FC4EA1" w:rsidP="00165731">
      <w:pPr>
        <w:pStyle w:val="Default"/>
        <w:numPr>
          <w:ilvl w:val="0"/>
          <w:numId w:val="1"/>
        </w:numPr>
        <w:spacing w:after="240"/>
        <w:rPr>
          <w:b/>
          <w:bCs/>
          <w:color w:val="auto"/>
        </w:rPr>
      </w:pPr>
      <w:r w:rsidRPr="00F46D79">
        <w:rPr>
          <w:b/>
          <w:bCs/>
          <w:color w:val="auto"/>
        </w:rPr>
        <w:t>Adjourned</w:t>
      </w:r>
    </w:p>
    <w:p w14:paraId="227995CF" w14:textId="3B4FA25E" w:rsidR="009C3CA6" w:rsidRPr="009C3CA6" w:rsidRDefault="009C3CA6" w:rsidP="00165731">
      <w:pPr>
        <w:pStyle w:val="Default"/>
        <w:spacing w:after="240"/>
        <w:rPr>
          <w:b/>
          <w:sz w:val="28"/>
          <w:szCs w:val="28"/>
        </w:rPr>
      </w:pPr>
      <w:r w:rsidRPr="009C3CA6">
        <w:rPr>
          <w:b/>
          <w:sz w:val="28"/>
          <w:szCs w:val="28"/>
        </w:rPr>
        <w:t>Members of the Graduate Policy Committee</w:t>
      </w:r>
    </w:p>
    <w:p w14:paraId="2D74F2B4" w14:textId="4EC4DF72" w:rsidR="009C3CA6" w:rsidRDefault="003C67EC" w:rsidP="009C3CA6">
      <w:pPr>
        <w:pStyle w:val="NoSpacing"/>
      </w:pPr>
      <w:r>
        <w:t>Stacy Barber, COS (Chair)</w:t>
      </w:r>
    </w:p>
    <w:p w14:paraId="7A8FA852" w14:textId="77777777" w:rsidR="009C3CA6" w:rsidRDefault="00176AC1" w:rsidP="009C3CA6">
      <w:pPr>
        <w:pStyle w:val="NoSpacing"/>
      </w:pPr>
      <w:r>
        <w:t>Uluc Aysun</w:t>
      </w:r>
      <w:r w:rsidR="009C3CA6">
        <w:t>, COB</w:t>
      </w:r>
    </w:p>
    <w:p w14:paraId="7439562F" w14:textId="3C030859" w:rsidR="009C3CA6" w:rsidRDefault="000F05BF" w:rsidP="009C3CA6">
      <w:pPr>
        <w:pStyle w:val="NoSpacing"/>
      </w:pPr>
      <w:r>
        <w:t>Brandy Dieterle</w:t>
      </w:r>
      <w:r w:rsidR="009C3CA6">
        <w:t>, CAH</w:t>
      </w:r>
    </w:p>
    <w:p w14:paraId="56AC47C7" w14:textId="7B8C73C7" w:rsidR="009C3CA6" w:rsidRDefault="000F05BF" w:rsidP="009C3CA6">
      <w:pPr>
        <w:pStyle w:val="NoSpacing"/>
      </w:pPr>
      <w:r>
        <w:t>Lisa Martino</w:t>
      </w:r>
      <w:r w:rsidR="009C3CA6">
        <w:t>,</w:t>
      </w:r>
      <w:r w:rsidR="00176AC1">
        <w:t xml:space="preserve"> </w:t>
      </w:r>
      <w:r w:rsidR="009234EE">
        <w:t>C</w:t>
      </w:r>
      <w:r w:rsidR="00176AC1">
        <w:t>CIE</w:t>
      </w:r>
      <w:r w:rsidR="00494254">
        <w:t>-College of Community Innovation and Education</w:t>
      </w:r>
    </w:p>
    <w:p w14:paraId="2A4A7D21" w14:textId="7BD9EC76" w:rsidR="009C3CA6" w:rsidRDefault="00D76A27" w:rsidP="009C3CA6">
      <w:pPr>
        <w:pStyle w:val="NoSpacing"/>
      </w:pPr>
      <w:r>
        <w:t>Laurie Neely</w:t>
      </w:r>
      <w:r w:rsidR="00176AC1">
        <w:t xml:space="preserve">, </w:t>
      </w:r>
      <w:r w:rsidR="009234EE">
        <w:t>C</w:t>
      </w:r>
      <w:r w:rsidR="00176AC1">
        <w:t>HPS</w:t>
      </w:r>
      <w:r w:rsidR="00494254">
        <w:t>-College of Health Professions and Sciences</w:t>
      </w:r>
    </w:p>
    <w:p w14:paraId="06AF1AAE" w14:textId="0F203BA5" w:rsidR="009C3CA6" w:rsidRDefault="007E0B7F" w:rsidP="009C3CA6">
      <w:pPr>
        <w:pStyle w:val="NoSpacing"/>
      </w:pPr>
      <w:r>
        <w:t>Tadayuki Hara</w:t>
      </w:r>
      <w:r w:rsidR="009C3CA6">
        <w:t>, RCHM</w:t>
      </w:r>
    </w:p>
    <w:p w14:paraId="069F47D3" w14:textId="7E91578B" w:rsidR="009C3CA6" w:rsidRDefault="008851B8" w:rsidP="009C3CA6">
      <w:pPr>
        <w:pStyle w:val="NoSpacing"/>
      </w:pPr>
      <w:r>
        <w:t>David Mohaisen</w:t>
      </w:r>
      <w:r w:rsidR="009C3CA6">
        <w:t>, CECS</w:t>
      </w:r>
    </w:p>
    <w:p w14:paraId="54918CF9" w14:textId="7ABF6848" w:rsidR="006E4F61" w:rsidRDefault="000F05BF" w:rsidP="009C3CA6">
      <w:pPr>
        <w:pStyle w:val="NoSpacing"/>
      </w:pPr>
      <w:r>
        <w:t>Jascinth Lindo</w:t>
      </w:r>
      <w:r w:rsidR="006E4F61">
        <w:t>, CON</w:t>
      </w:r>
    </w:p>
    <w:p w14:paraId="6EDA1FFE" w14:textId="409497E4" w:rsidR="00EF6EC9" w:rsidRDefault="002D7025" w:rsidP="009C3CA6">
      <w:pPr>
        <w:pStyle w:val="NoSpacing"/>
      </w:pPr>
      <w:r>
        <w:t>Claudia Andl</w:t>
      </w:r>
      <w:r w:rsidR="00EF6EC9">
        <w:t>, COM</w:t>
      </w:r>
    </w:p>
    <w:p w14:paraId="410A56EC" w14:textId="70C7BAC8" w:rsidR="005B4B01" w:rsidRDefault="000F05BF" w:rsidP="009C3CA6">
      <w:pPr>
        <w:pStyle w:val="NoSpacing"/>
      </w:pPr>
      <w:r>
        <w:t>Sasan Fathpour</w:t>
      </w:r>
      <w:r w:rsidR="003C67EC">
        <w:t>, COP</w:t>
      </w:r>
    </w:p>
    <w:p w14:paraId="01411082" w14:textId="75149FA5" w:rsidR="009C3CA6" w:rsidRDefault="002D7025" w:rsidP="009C3CA6">
      <w:pPr>
        <w:pStyle w:val="NoSpacing"/>
      </w:pPr>
      <w:r>
        <w:t>Barbara Fritzsche</w:t>
      </w:r>
      <w:r w:rsidR="009C3CA6">
        <w:t>, ex officio, CGS</w:t>
      </w:r>
    </w:p>
    <w:p w14:paraId="31CB8E7A" w14:textId="38A37622" w:rsidR="00120960" w:rsidRDefault="008851B8" w:rsidP="009C3CA6">
      <w:pPr>
        <w:pStyle w:val="NoSpacing"/>
      </w:pPr>
      <w:r>
        <w:t>John Weishampel</w:t>
      </w:r>
      <w:r w:rsidR="00120960">
        <w:t>, ex officio, CGS</w:t>
      </w:r>
    </w:p>
    <w:p w14:paraId="71F7CE9D" w14:textId="1B8A6529" w:rsidR="00A41B65" w:rsidRDefault="00A41B65" w:rsidP="009C3CA6">
      <w:pPr>
        <w:pStyle w:val="NoSpacing"/>
      </w:pPr>
      <w:r>
        <w:t>Joel Cramer, ex officio, CHPS</w:t>
      </w:r>
    </w:p>
    <w:p w14:paraId="275793CA" w14:textId="77FCA947" w:rsidR="00A41B65" w:rsidRDefault="00A41B65" w:rsidP="009C3CA6">
      <w:pPr>
        <w:pStyle w:val="NoSpacing"/>
      </w:pPr>
      <w:r>
        <w:t>Alan Fyall, ex officio, RCHM</w:t>
      </w:r>
    </w:p>
    <w:p w14:paraId="32F6FD28" w14:textId="7CB6EE10" w:rsidR="00A41B65" w:rsidRDefault="00A41B65" w:rsidP="009C3CA6">
      <w:pPr>
        <w:pStyle w:val="NoSpacing"/>
      </w:pPr>
      <w:r>
        <w:t>Ali Gordon, ex officio, CECS</w:t>
      </w:r>
    </w:p>
    <w:p w14:paraId="10D7C966" w14:textId="02AF2115" w:rsidR="00A41B65" w:rsidRDefault="00A41B65" w:rsidP="009C3CA6">
      <w:pPr>
        <w:pStyle w:val="NoSpacing"/>
      </w:pPr>
      <w:r>
        <w:t>Kerstin Hamann, ex officio, COS</w:t>
      </w:r>
    </w:p>
    <w:p w14:paraId="1394C2DA" w14:textId="5AF59C6A" w:rsidR="00A41B65" w:rsidRDefault="00A41B65" w:rsidP="009C3CA6">
      <w:pPr>
        <w:pStyle w:val="NoSpacing"/>
      </w:pPr>
      <w:r>
        <w:t>Stephen Heglund, ex officio, CON</w:t>
      </w:r>
    </w:p>
    <w:p w14:paraId="1B7E6ECB" w14:textId="7A281B11" w:rsidR="00A41B65" w:rsidRDefault="00A41B65" w:rsidP="009C3CA6">
      <w:pPr>
        <w:pStyle w:val="NoSpacing"/>
      </w:pPr>
      <w:r>
        <w:t>Patrick LiKamWa, ex officio, COP</w:t>
      </w:r>
    </w:p>
    <w:p w14:paraId="6FA36591" w14:textId="3B454952" w:rsidR="00A41B65" w:rsidRDefault="00A41B65" w:rsidP="009C3CA6">
      <w:pPr>
        <w:pStyle w:val="NoSpacing"/>
      </w:pPr>
      <w:r>
        <w:t>Alice Noblin, ex officio, CCIE</w:t>
      </w:r>
    </w:p>
    <w:p w14:paraId="6C1AB3B7" w14:textId="3B0BAD95" w:rsidR="00A41B65" w:rsidRDefault="00A41B65" w:rsidP="009C3CA6">
      <w:pPr>
        <w:pStyle w:val="NoSpacing"/>
      </w:pPr>
      <w:r>
        <w:t>Anastasia Salter, ex officio, CAH</w:t>
      </w:r>
    </w:p>
    <w:p w14:paraId="4A0F0864" w14:textId="6DAEA911" w:rsidR="00A41B65" w:rsidRDefault="00A41B65" w:rsidP="009C3CA6">
      <w:pPr>
        <w:pStyle w:val="NoSpacing"/>
      </w:pPr>
      <w:r>
        <w:t>Sevil Sonmez, ex officio, COB</w:t>
      </w:r>
    </w:p>
    <w:p w14:paraId="6098EE14" w14:textId="3EDD689B" w:rsidR="00A41B65" w:rsidRDefault="00A41B65" w:rsidP="009C3CA6">
      <w:pPr>
        <w:pStyle w:val="NoSpacing"/>
      </w:pPr>
      <w:r>
        <w:t>Jihe (Jackie) Zhao, ex officio, COM</w:t>
      </w:r>
    </w:p>
    <w:p w14:paraId="67E2E562" w14:textId="77777777" w:rsidR="009C3CA6" w:rsidRPr="002E6E2D" w:rsidRDefault="009C3CA6" w:rsidP="009C3CA6">
      <w:pPr>
        <w:pStyle w:val="NoSpacing"/>
      </w:pPr>
    </w:p>
    <w:sectPr w:rsidR="009C3CA6" w:rsidRPr="002E6E2D" w:rsidSect="00D31B37">
      <w:pgSz w:w="12240" w:h="16340"/>
      <w:pgMar w:top="1844" w:right="1714" w:bottom="656" w:left="12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15FD"/>
    <w:multiLevelType w:val="hybridMultilevel"/>
    <w:tmpl w:val="65F4C56A"/>
    <w:lvl w:ilvl="0" w:tplc="7E16823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F444CF"/>
    <w:multiLevelType w:val="hybridMultilevel"/>
    <w:tmpl w:val="045C9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32CAC"/>
    <w:multiLevelType w:val="hybridMultilevel"/>
    <w:tmpl w:val="164CEA76"/>
    <w:lvl w:ilvl="0" w:tplc="7E16823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9B1E7D"/>
    <w:multiLevelType w:val="multilevel"/>
    <w:tmpl w:val="BB22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CC6006"/>
    <w:multiLevelType w:val="hybridMultilevel"/>
    <w:tmpl w:val="3F3C2B3A"/>
    <w:lvl w:ilvl="0" w:tplc="7E16823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D7331B"/>
    <w:multiLevelType w:val="hybridMultilevel"/>
    <w:tmpl w:val="9886B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73D21"/>
    <w:multiLevelType w:val="hybridMultilevel"/>
    <w:tmpl w:val="9F366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F5B9C"/>
    <w:multiLevelType w:val="multilevel"/>
    <w:tmpl w:val="84505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660EC5"/>
    <w:multiLevelType w:val="hybridMultilevel"/>
    <w:tmpl w:val="A7CEF9EE"/>
    <w:lvl w:ilvl="0" w:tplc="7E16823A">
      <w:start w:val="1"/>
      <w:numFmt w:val="decimal"/>
      <w:lvlText w:val="%1)"/>
      <w:lvlJc w:val="left"/>
      <w:pPr>
        <w:ind w:left="144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E8582D"/>
    <w:multiLevelType w:val="hybridMultilevel"/>
    <w:tmpl w:val="DC401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4A0FE3"/>
    <w:multiLevelType w:val="hybridMultilevel"/>
    <w:tmpl w:val="FA181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E486A"/>
    <w:multiLevelType w:val="hybridMultilevel"/>
    <w:tmpl w:val="98C2C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A649B0"/>
    <w:multiLevelType w:val="hybridMultilevel"/>
    <w:tmpl w:val="680868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645D0"/>
    <w:multiLevelType w:val="hybridMultilevel"/>
    <w:tmpl w:val="8242B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5E65"/>
    <w:multiLevelType w:val="hybridMultilevel"/>
    <w:tmpl w:val="35BA9C18"/>
    <w:lvl w:ilvl="0" w:tplc="B824C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2553E"/>
    <w:multiLevelType w:val="hybridMultilevel"/>
    <w:tmpl w:val="CE5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F55F5"/>
    <w:multiLevelType w:val="hybridMultilevel"/>
    <w:tmpl w:val="E1E24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E03D9"/>
    <w:multiLevelType w:val="hybridMultilevel"/>
    <w:tmpl w:val="A3C673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068BF"/>
    <w:multiLevelType w:val="hybridMultilevel"/>
    <w:tmpl w:val="8B9692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0764F"/>
    <w:multiLevelType w:val="hybridMultilevel"/>
    <w:tmpl w:val="2430A9A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353191177">
    <w:abstractNumId w:val="16"/>
  </w:num>
  <w:num w:numId="2" w16cid:durableId="1287396839">
    <w:abstractNumId w:val="13"/>
  </w:num>
  <w:num w:numId="3" w16cid:durableId="956645593">
    <w:abstractNumId w:val="10"/>
  </w:num>
  <w:num w:numId="4" w16cid:durableId="780759815">
    <w:abstractNumId w:val="14"/>
  </w:num>
  <w:num w:numId="5" w16cid:durableId="150608368">
    <w:abstractNumId w:val="18"/>
  </w:num>
  <w:num w:numId="6" w16cid:durableId="1276213243">
    <w:abstractNumId w:val="15"/>
  </w:num>
  <w:num w:numId="7" w16cid:durableId="211819324">
    <w:abstractNumId w:val="12"/>
  </w:num>
  <w:num w:numId="8" w16cid:durableId="1064333185">
    <w:abstractNumId w:val="11"/>
  </w:num>
  <w:num w:numId="9" w16cid:durableId="1187792492">
    <w:abstractNumId w:val="5"/>
  </w:num>
  <w:num w:numId="10" w16cid:durableId="20332657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4543134">
    <w:abstractNumId w:val="3"/>
  </w:num>
  <w:num w:numId="12" w16cid:durableId="1276331044">
    <w:abstractNumId w:val="17"/>
  </w:num>
  <w:num w:numId="13" w16cid:durableId="418529852">
    <w:abstractNumId w:val="19"/>
  </w:num>
  <w:num w:numId="14" w16cid:durableId="1180970773">
    <w:abstractNumId w:val="1"/>
  </w:num>
  <w:num w:numId="15" w16cid:durableId="362100586">
    <w:abstractNumId w:val="2"/>
  </w:num>
  <w:num w:numId="16" w16cid:durableId="1364407917">
    <w:abstractNumId w:val="0"/>
  </w:num>
  <w:num w:numId="17" w16cid:durableId="616059713">
    <w:abstractNumId w:val="8"/>
  </w:num>
  <w:num w:numId="18" w16cid:durableId="1004934218">
    <w:abstractNumId w:val="4"/>
  </w:num>
  <w:num w:numId="19" w16cid:durableId="1821537243">
    <w:abstractNumId w:val="6"/>
  </w:num>
  <w:num w:numId="20" w16cid:durableId="7119262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17"/>
    <w:rsid w:val="000F05BF"/>
    <w:rsid w:val="00120960"/>
    <w:rsid w:val="001543EA"/>
    <w:rsid w:val="00165731"/>
    <w:rsid w:val="00176AC1"/>
    <w:rsid w:val="0018379C"/>
    <w:rsid w:val="001A5076"/>
    <w:rsid w:val="001D2F14"/>
    <w:rsid w:val="001E0926"/>
    <w:rsid w:val="0020139C"/>
    <w:rsid w:val="00270685"/>
    <w:rsid w:val="002A0D20"/>
    <w:rsid w:val="002B7549"/>
    <w:rsid w:val="002D7025"/>
    <w:rsid w:val="002E6E2D"/>
    <w:rsid w:val="003569B4"/>
    <w:rsid w:val="003734A8"/>
    <w:rsid w:val="003959E0"/>
    <w:rsid w:val="003C50C0"/>
    <w:rsid w:val="003C67EC"/>
    <w:rsid w:val="003E56C4"/>
    <w:rsid w:val="00494254"/>
    <w:rsid w:val="004960B2"/>
    <w:rsid w:val="004E285F"/>
    <w:rsid w:val="00533CBA"/>
    <w:rsid w:val="00543E79"/>
    <w:rsid w:val="00561101"/>
    <w:rsid w:val="005B266F"/>
    <w:rsid w:val="005B3114"/>
    <w:rsid w:val="005B4B01"/>
    <w:rsid w:val="005E4CE7"/>
    <w:rsid w:val="00600716"/>
    <w:rsid w:val="006452C8"/>
    <w:rsid w:val="006E4F61"/>
    <w:rsid w:val="00754377"/>
    <w:rsid w:val="00784A35"/>
    <w:rsid w:val="00796888"/>
    <w:rsid w:val="007D363C"/>
    <w:rsid w:val="007D4AA2"/>
    <w:rsid w:val="007E0B7F"/>
    <w:rsid w:val="00807A02"/>
    <w:rsid w:val="008851B8"/>
    <w:rsid w:val="00887EBD"/>
    <w:rsid w:val="008D2B30"/>
    <w:rsid w:val="009234EE"/>
    <w:rsid w:val="00944A1D"/>
    <w:rsid w:val="00961F1C"/>
    <w:rsid w:val="009758B9"/>
    <w:rsid w:val="009C3CA6"/>
    <w:rsid w:val="009C6422"/>
    <w:rsid w:val="00A41B65"/>
    <w:rsid w:val="00A45D16"/>
    <w:rsid w:val="00A976D3"/>
    <w:rsid w:val="00B46E46"/>
    <w:rsid w:val="00B670D1"/>
    <w:rsid w:val="00B720FB"/>
    <w:rsid w:val="00B96E92"/>
    <w:rsid w:val="00BC4840"/>
    <w:rsid w:val="00BE082D"/>
    <w:rsid w:val="00C22EB1"/>
    <w:rsid w:val="00C6227B"/>
    <w:rsid w:val="00C858E8"/>
    <w:rsid w:val="00CD2E5C"/>
    <w:rsid w:val="00CF20EF"/>
    <w:rsid w:val="00D221E6"/>
    <w:rsid w:val="00D55A6C"/>
    <w:rsid w:val="00D76A27"/>
    <w:rsid w:val="00DA5E9E"/>
    <w:rsid w:val="00DB06CE"/>
    <w:rsid w:val="00DB6C38"/>
    <w:rsid w:val="00DC6BAF"/>
    <w:rsid w:val="00DF208D"/>
    <w:rsid w:val="00DF69E5"/>
    <w:rsid w:val="00E442B4"/>
    <w:rsid w:val="00E455CB"/>
    <w:rsid w:val="00E545E9"/>
    <w:rsid w:val="00E64661"/>
    <w:rsid w:val="00EB4A4D"/>
    <w:rsid w:val="00EC2E2D"/>
    <w:rsid w:val="00EE257A"/>
    <w:rsid w:val="00EF6EC9"/>
    <w:rsid w:val="00F46D79"/>
    <w:rsid w:val="00F76051"/>
    <w:rsid w:val="00FA611E"/>
    <w:rsid w:val="00FB7517"/>
    <w:rsid w:val="00FC4EA1"/>
    <w:rsid w:val="00FC52E5"/>
    <w:rsid w:val="00FD02BF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F1ACB"/>
  <w15:docId w15:val="{B4DE19AE-2BF0-4EFE-A087-B48A6589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751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517"/>
    <w:pPr>
      <w:ind w:left="720"/>
      <w:contextualSpacing/>
    </w:pPr>
  </w:style>
  <w:style w:type="paragraph" w:styleId="NoSpacing">
    <w:name w:val="No Spacing"/>
    <w:uiPriority w:val="1"/>
    <w:qFormat/>
    <w:rsid w:val="009C3CA6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6452C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2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BFFECAA21BE42ADEDC02DECB45398" ma:contentTypeVersion="6" ma:contentTypeDescription="Create a new document." ma:contentTypeScope="" ma:versionID="a11c7459e33f156c4a762bb2043b6aff">
  <xsd:schema xmlns:xsd="http://www.w3.org/2001/XMLSchema" xmlns:xs="http://www.w3.org/2001/XMLSchema" xmlns:p="http://schemas.microsoft.com/office/2006/metadata/properties" xmlns:ns2="73da2a2f-4da8-410a-996a-dc89ee909947" xmlns:ns3="898d6cbe-fd46-4870-982f-863a94cd1932" targetNamespace="http://schemas.microsoft.com/office/2006/metadata/properties" ma:root="true" ma:fieldsID="f41df8d41c5d146a4fb00216d641fbbc" ns2:_="" ns3:_="">
    <xsd:import namespace="73da2a2f-4da8-410a-996a-dc89ee909947"/>
    <xsd:import namespace="898d6cbe-fd46-4870-982f-863a94cd19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a2a2f-4da8-410a-996a-dc89ee909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d6cbe-fd46-4870-982f-863a94cd1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1FDAF-9C3F-47E9-AD95-2D454CF815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FFF48-0A87-4A82-8CBF-FD7D206F61BD}"/>
</file>

<file path=customXml/itemProps3.xml><?xml version="1.0" encoding="utf-8"?>
<ds:datastoreItem xmlns:ds="http://schemas.openxmlformats.org/officeDocument/2006/customXml" ds:itemID="{3CCC25BC-6757-4EC6-9987-DF8A0E144E44}"/>
</file>

<file path=customXml/itemProps4.xml><?xml version="1.0" encoding="utf-8"?>
<ds:datastoreItem xmlns:ds="http://schemas.openxmlformats.org/officeDocument/2006/customXml" ds:itemID="{6547F192-FD18-45EE-8669-ADCDEA866D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Graduate Studies UCF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Moharam</dc:creator>
  <cp:lastModifiedBy>Francine Pollaci</cp:lastModifiedBy>
  <cp:revision>2</cp:revision>
  <cp:lastPrinted>2014-09-04T15:51:00Z</cp:lastPrinted>
  <dcterms:created xsi:type="dcterms:W3CDTF">2022-11-23T14:03:00Z</dcterms:created>
  <dcterms:modified xsi:type="dcterms:W3CDTF">2022-11-23T14:03:00Z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0x01010094FBFFECAA21BE42ADEDC02DECB45398</vt:lpwstr>
  </property>
</Properties>
</file>